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8B901" w14:textId="0BDF6F9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204A9">
        <w:rPr>
          <w:rFonts w:ascii="Arial" w:eastAsia="宋体" w:hAnsi="Arial"/>
          <w:b/>
          <w:i/>
          <w:noProof/>
          <w:color w:val="auto"/>
          <w:sz w:val="28"/>
          <w:lang w:eastAsia="en-US"/>
        </w:rPr>
        <w:t>5291</w:t>
      </w:r>
      <w:ins w:id="0" w:author="Lei-Tencent" w:date="2020-08-28T17:30:00Z">
        <w:r w:rsidR="00DC1D42">
          <w:rPr>
            <w:rFonts w:ascii="Arial" w:eastAsia="宋体" w:hAnsi="Arial"/>
            <w:b/>
            <w:i/>
            <w:noProof/>
            <w:color w:val="auto"/>
            <w:sz w:val="28"/>
            <w:lang w:eastAsia="en-US"/>
          </w:rPr>
          <w:t>r02</w:t>
        </w:r>
      </w:ins>
    </w:p>
    <w:p w14:paraId="58AE1E93"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AD7C49F" w14:textId="77777777" w:rsidR="00A24F28" w:rsidRPr="00927C1B" w:rsidRDefault="00A24F28" w:rsidP="00A24F28">
      <w:pPr>
        <w:rPr>
          <w:rFonts w:ascii="Arial" w:hAnsi="Arial" w:cs="Arial"/>
        </w:rPr>
      </w:pPr>
    </w:p>
    <w:p w14:paraId="329ECBB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14:paraId="10FA4862" w14:textId="77777777"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667B45">
        <w:rPr>
          <w:rFonts w:ascii="Arial" w:hAnsi="Arial" w:cs="Arial"/>
          <w:b/>
          <w:bCs/>
          <w:lang w:val="en-US"/>
        </w:rPr>
        <w:t>KI#12, Solution#42</w:t>
      </w:r>
      <w:r w:rsidR="00420980">
        <w:rPr>
          <w:rFonts w:ascii="Arial" w:hAnsi="Arial" w:cs="Arial"/>
          <w:b/>
          <w:bCs/>
          <w:lang w:val="en-US"/>
        </w:rPr>
        <w:t>:</w:t>
      </w:r>
      <w:r w:rsidR="00667B45">
        <w:rPr>
          <w:rFonts w:ascii="Arial" w:hAnsi="Arial" w:cs="Arial"/>
          <w:b/>
          <w:bCs/>
          <w:lang w:val="en-US"/>
        </w:rPr>
        <w:t xml:space="preserve"> Update to Clarify Analytics ID and </w:t>
      </w:r>
      <w:r w:rsidR="001A1358">
        <w:rPr>
          <w:rFonts w:ascii="Arial" w:hAnsi="Arial" w:cs="Arial"/>
          <w:b/>
          <w:bCs/>
          <w:lang w:val="en-US"/>
        </w:rPr>
        <w:t>Clean Up</w:t>
      </w:r>
    </w:p>
    <w:p w14:paraId="6CB798B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6A786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w:t>
      </w:r>
    </w:p>
    <w:p w14:paraId="4199CBA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w:t>
      </w:r>
      <w:r w:rsidR="00667B45">
        <w:rPr>
          <w:rFonts w:ascii="Arial" w:hAnsi="Arial" w:cs="Arial"/>
          <w:b/>
        </w:rPr>
        <w:t>eNA</w:t>
      </w:r>
      <w:r w:rsidR="007C49F3" w:rsidRPr="007C49F3">
        <w:rPr>
          <w:rFonts w:ascii="Arial" w:hAnsi="Arial" w:cs="Arial"/>
          <w:b/>
        </w:rPr>
        <w:t>_Ph2</w:t>
      </w:r>
      <w:r w:rsidR="00B668D8" w:rsidRPr="007A6715">
        <w:rPr>
          <w:rFonts w:ascii="Arial" w:hAnsi="Arial" w:cs="Arial"/>
          <w:b/>
        </w:rPr>
        <w:t>/</w:t>
      </w:r>
      <w:r w:rsidR="00462B3D" w:rsidRPr="007A6715">
        <w:rPr>
          <w:rFonts w:ascii="Arial" w:hAnsi="Arial" w:cs="Arial"/>
          <w:b/>
        </w:rPr>
        <w:t>Rel-17</w:t>
      </w:r>
    </w:p>
    <w:p w14:paraId="442797E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propose </w:t>
      </w:r>
      <w:r w:rsidR="00420980" w:rsidRPr="00420980">
        <w:rPr>
          <w:rFonts w:ascii="Arial" w:hAnsi="Arial" w:cs="Arial" w:hint="eastAsia"/>
          <w:i/>
        </w:rPr>
        <w:t>update</w:t>
      </w:r>
      <w:r w:rsidR="00420980" w:rsidRPr="00420980">
        <w:rPr>
          <w:rFonts w:ascii="Arial" w:hAnsi="Arial" w:cs="Arial"/>
          <w:i/>
        </w:rPr>
        <w:t xml:space="preserve"> to</w:t>
      </w:r>
      <w:r w:rsidR="0095703F">
        <w:rPr>
          <w:rFonts w:ascii="Arial" w:hAnsi="Arial" w:cs="Arial"/>
          <w:i/>
        </w:rPr>
        <w:t xml:space="preserve"> </w:t>
      </w:r>
      <w:r w:rsidR="00A81F10">
        <w:rPr>
          <w:rFonts w:ascii="Arial" w:hAnsi="Arial" w:cs="Arial"/>
          <w:i/>
        </w:rPr>
        <w:t>S</w:t>
      </w:r>
      <w:r w:rsidR="00420980">
        <w:rPr>
          <w:rFonts w:ascii="Arial" w:hAnsi="Arial" w:cs="Arial"/>
          <w:i/>
        </w:rPr>
        <w:t>olution #42 to clarify the Analytics ID and also clean the editor notes from TR template.</w:t>
      </w:r>
    </w:p>
    <w:p w14:paraId="3DFB032F" w14:textId="77777777" w:rsidR="00BA3542" w:rsidRDefault="00BE6AFC" w:rsidP="00BA3542">
      <w:pPr>
        <w:pStyle w:val="1"/>
        <w:numPr>
          <w:ilvl w:val="0"/>
          <w:numId w:val="16"/>
        </w:numPr>
      </w:pPr>
      <w:r w:rsidRPr="00564AE9">
        <w:t>Discussion</w:t>
      </w:r>
    </w:p>
    <w:p w14:paraId="61B5F77E" w14:textId="77777777" w:rsidR="0095703F" w:rsidRPr="00420980" w:rsidRDefault="007C49F3" w:rsidP="001B12E4">
      <w:pPr>
        <w:jc w:val="both"/>
        <w:rPr>
          <w:sz w:val="16"/>
          <w:szCs w:val="16"/>
          <w:lang w:eastAsia="ko-KR"/>
        </w:rPr>
      </w:pPr>
      <w:r>
        <w:rPr>
          <w:rFonts w:eastAsia="MS Mincho"/>
          <w:lang w:val="en-US"/>
        </w:rPr>
        <w:t xml:space="preserve">In SA2#139e, </w:t>
      </w:r>
      <w:r w:rsidR="00420980">
        <w:rPr>
          <w:rFonts w:eastAsia="MS Mincho"/>
          <w:lang w:val="en-US"/>
        </w:rPr>
        <w:t xml:space="preserve">for </w:t>
      </w:r>
      <w:r>
        <w:rPr>
          <w:rFonts w:eastAsia="MS Mincho"/>
          <w:lang w:val="en-US"/>
        </w:rPr>
        <w:t>KI#1</w:t>
      </w:r>
      <w:r w:rsidR="00420980">
        <w:rPr>
          <w:rFonts w:eastAsia="MS Mincho"/>
          <w:lang w:val="en-US"/>
        </w:rPr>
        <w:t xml:space="preserve">2, solution#42 about </w:t>
      </w:r>
      <w:r w:rsidR="00420980">
        <w:rPr>
          <w:lang w:eastAsia="zh-CN"/>
        </w:rPr>
        <w:t>NWDAF-assisted RFSP Policy Configuration</w:t>
      </w:r>
      <w:r w:rsidR="00420980">
        <w:rPr>
          <w:rFonts w:eastAsia="MS Mincho"/>
          <w:lang w:val="en-US"/>
        </w:rPr>
        <w:t xml:space="preserve"> was</w:t>
      </w:r>
      <w:r>
        <w:rPr>
          <w:rFonts w:eastAsia="MS Mincho"/>
          <w:lang w:val="en-US"/>
        </w:rPr>
        <w:t xml:space="preserve"> captured in TR 23.776. </w:t>
      </w:r>
      <w:r w:rsidR="00420980">
        <w:rPr>
          <w:rFonts w:eastAsia="MS Mincho"/>
          <w:lang w:val="en-US"/>
        </w:rPr>
        <w:t xml:space="preserve">In this </w:t>
      </w:r>
      <w:proofErr w:type="spellStart"/>
      <w:r w:rsidR="00420980">
        <w:rPr>
          <w:rFonts w:eastAsia="MS Mincho"/>
          <w:lang w:val="en-US"/>
        </w:rPr>
        <w:t>pCR</w:t>
      </w:r>
      <w:proofErr w:type="spellEnd"/>
      <w:r w:rsidR="00420980">
        <w:rPr>
          <w:rFonts w:eastAsia="MS Mincho"/>
          <w:lang w:val="en-US"/>
        </w:rPr>
        <w:t>, some updates regarding to Analytics ID is added and also the editor notes from TR template is cleaned.</w:t>
      </w:r>
    </w:p>
    <w:p w14:paraId="1CE47950" w14:textId="77777777" w:rsidR="00CA6115" w:rsidRPr="00927C1B" w:rsidRDefault="00CA6115" w:rsidP="00CA6115">
      <w:pPr>
        <w:pStyle w:val="1"/>
      </w:pPr>
      <w:r>
        <w:t>2</w:t>
      </w:r>
      <w:r w:rsidRPr="00927C1B">
        <w:t xml:space="preserve">. </w:t>
      </w:r>
      <w:r>
        <w:t>Text Proposal</w:t>
      </w:r>
    </w:p>
    <w:p w14:paraId="040EB20E" w14:textId="77777777"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w:t>
      </w:r>
      <w:r w:rsidR="005204A9">
        <w:rPr>
          <w:lang w:eastAsia="zh-CN"/>
        </w:rPr>
        <w:t>00-91</w:t>
      </w:r>
      <w:r>
        <w:rPr>
          <w:lang w:eastAsia="zh-CN"/>
        </w:rPr>
        <w:t>.</w:t>
      </w:r>
    </w:p>
    <w:p w14:paraId="42D17B3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9707BF7" w14:textId="77777777" w:rsidR="005204A9" w:rsidRDefault="005204A9" w:rsidP="005204A9">
      <w:pPr>
        <w:pStyle w:val="2"/>
      </w:pPr>
      <w:bookmarkStart w:id="3" w:name="_Toc15185"/>
      <w:bookmarkStart w:id="4" w:name="_Toc42770174"/>
      <w:bookmarkStart w:id="5" w:name="_Toc42779230"/>
      <w:bookmarkStart w:id="6" w:name="_Toc43393305"/>
      <w:bookmarkStart w:id="7" w:name="_Toc30493"/>
      <w:bookmarkStart w:id="8" w:name="_Toc44004477"/>
      <w:bookmarkStart w:id="9" w:name="_Toc44490714"/>
      <w:bookmarkEnd w:id="2"/>
      <w:r>
        <w:rPr>
          <w:lang w:eastAsia="zh-CN"/>
        </w:rPr>
        <w:t>6.</w:t>
      </w:r>
      <w:r>
        <w:rPr>
          <w:rFonts w:hint="eastAsia"/>
          <w:lang w:eastAsia="zh-CN"/>
        </w:rPr>
        <w:t>42</w:t>
      </w:r>
      <w:r>
        <w:rPr>
          <w:rFonts w:hint="eastAsia"/>
          <w:lang w:eastAsia="zh-CN"/>
        </w:rPr>
        <w:tab/>
      </w:r>
      <w:r>
        <w:rPr>
          <w:lang w:eastAsia="zh-CN"/>
        </w:rPr>
        <w:t>Solution</w:t>
      </w:r>
      <w:r>
        <w:rPr>
          <w:rFonts w:hint="eastAsia"/>
          <w:lang w:eastAsia="zh-CN"/>
        </w:rPr>
        <w:t xml:space="preserve"> #42</w:t>
      </w:r>
      <w:r>
        <w:rPr>
          <w:lang w:eastAsia="zh-CN"/>
        </w:rPr>
        <w:t>: NWDAF-assisted RFSP Policy Configuration</w:t>
      </w:r>
      <w:bookmarkEnd w:id="3"/>
      <w:bookmarkEnd w:id="4"/>
      <w:bookmarkEnd w:id="5"/>
      <w:bookmarkEnd w:id="6"/>
      <w:bookmarkEnd w:id="7"/>
      <w:bookmarkEnd w:id="8"/>
      <w:bookmarkEnd w:id="9"/>
    </w:p>
    <w:p w14:paraId="6B509928" w14:textId="77777777" w:rsidR="005204A9" w:rsidRDefault="005204A9" w:rsidP="005204A9">
      <w:pPr>
        <w:pStyle w:val="3"/>
      </w:pPr>
      <w:bookmarkStart w:id="10" w:name="_Toc12705"/>
      <w:bookmarkStart w:id="11" w:name="_Toc5542"/>
      <w:bookmarkStart w:id="12" w:name="_Toc22176"/>
      <w:bookmarkStart w:id="13" w:name="_Toc16016"/>
      <w:bookmarkStart w:id="14" w:name="_Toc29526"/>
      <w:bookmarkStart w:id="15" w:name="_Toc42770175"/>
      <w:bookmarkStart w:id="16" w:name="_Toc29018"/>
      <w:bookmarkStart w:id="17" w:name="_Toc42779231"/>
      <w:bookmarkStart w:id="18" w:name="_Toc43393306"/>
      <w:bookmarkStart w:id="19" w:name="_Toc21884"/>
      <w:bookmarkStart w:id="20" w:name="_Toc13375"/>
      <w:bookmarkStart w:id="21" w:name="_Toc44004478"/>
      <w:bookmarkStart w:id="22" w:name="_Toc44490715"/>
      <w:r>
        <w:t>6.</w:t>
      </w:r>
      <w:r>
        <w:rPr>
          <w:rFonts w:hint="eastAsia"/>
          <w:lang w:eastAsia="zh-CN"/>
        </w:rPr>
        <w:t>42</w:t>
      </w:r>
      <w:r>
        <w:t>.1</w:t>
      </w:r>
      <w:r>
        <w:tab/>
        <w:t>Description</w:t>
      </w:r>
      <w:bookmarkEnd w:id="10"/>
      <w:bookmarkEnd w:id="11"/>
      <w:bookmarkEnd w:id="12"/>
      <w:bookmarkEnd w:id="13"/>
      <w:bookmarkEnd w:id="14"/>
      <w:bookmarkEnd w:id="15"/>
      <w:bookmarkEnd w:id="16"/>
      <w:bookmarkEnd w:id="17"/>
      <w:bookmarkEnd w:id="18"/>
      <w:bookmarkEnd w:id="19"/>
      <w:bookmarkEnd w:id="20"/>
      <w:bookmarkEnd w:id="21"/>
      <w:bookmarkEnd w:id="22"/>
    </w:p>
    <w:p w14:paraId="0E107910" w14:textId="77777777" w:rsidR="005204A9" w:rsidRDefault="005204A9" w:rsidP="005204A9">
      <w:r>
        <w:t>This is a solution for Key issue #12: NWDAF-assisted RFSP policy.</w:t>
      </w:r>
    </w:p>
    <w:p w14:paraId="29011316" w14:textId="77777777" w:rsidR="005204A9" w:rsidRDefault="005204A9" w:rsidP="005204A9">
      <w:r>
        <w:t>In general, the Rel-16 NWDAF architecture can be used as baseline to support NWDAF-assisted RFSP policy configuration. NWDAF needs to obtain related information from other NFs in 5GC and also OAM to perform analytics for RFSP policy. Figure 6.42-1 provides a functional diagram.</w:t>
      </w:r>
    </w:p>
    <w:p w14:paraId="2945F648" w14:textId="77777777" w:rsidR="005204A9" w:rsidRDefault="005204A9" w:rsidP="005204A9">
      <w:r>
        <w:t>According to TS 23.501 [2], RFSP index needs to be provided to NG-RAN to derive cell reselection priorities for idle mode UEs and also redirecting active mode UEs to other RATs.</w:t>
      </w:r>
    </w:p>
    <w:p w14:paraId="7C05DFF9" w14:textId="77777777" w:rsidR="005204A9" w:rsidRDefault="005204A9" w:rsidP="005204A9">
      <w:pPr>
        <w:pStyle w:val="3"/>
        <w:rPr>
          <w:rFonts w:ascii="Times New Roman" w:hAnsi="Times New Roman"/>
        </w:rPr>
      </w:pPr>
      <w:bookmarkStart w:id="23" w:name="_Toc3705"/>
      <w:bookmarkStart w:id="24" w:name="_Toc15781"/>
      <w:bookmarkStart w:id="25" w:name="_Toc42770176"/>
      <w:bookmarkStart w:id="26" w:name="_Toc28329"/>
      <w:bookmarkStart w:id="27" w:name="_Toc28480"/>
      <w:bookmarkStart w:id="28" w:name="_Toc12141"/>
      <w:bookmarkStart w:id="29" w:name="_Toc42779232"/>
      <w:bookmarkStart w:id="30" w:name="_Toc26739"/>
      <w:bookmarkStart w:id="31" w:name="_Toc23232"/>
      <w:bookmarkStart w:id="32" w:name="_Toc43393307"/>
      <w:bookmarkStart w:id="33" w:name="_Toc13712"/>
      <w:bookmarkStart w:id="34" w:name="_Toc44004479"/>
      <w:bookmarkStart w:id="35" w:name="_Toc44490716"/>
      <w:r>
        <w:rPr>
          <w:rFonts w:hint="eastAsia"/>
        </w:rPr>
        <w:t>6</w:t>
      </w:r>
      <w:r>
        <w:t>.</w:t>
      </w:r>
      <w:r>
        <w:rPr>
          <w:rFonts w:hint="eastAsia"/>
          <w:lang w:eastAsia="zh-CN"/>
        </w:rPr>
        <w:t>42</w:t>
      </w:r>
      <w:r>
        <w:t>.2</w:t>
      </w:r>
      <w:r>
        <w:tab/>
        <w:t>Input Data and Output Analytics</w:t>
      </w:r>
      <w:bookmarkEnd w:id="23"/>
      <w:bookmarkEnd w:id="24"/>
      <w:bookmarkEnd w:id="25"/>
      <w:bookmarkEnd w:id="26"/>
      <w:bookmarkEnd w:id="27"/>
      <w:bookmarkEnd w:id="28"/>
      <w:bookmarkEnd w:id="29"/>
      <w:bookmarkEnd w:id="30"/>
      <w:bookmarkEnd w:id="31"/>
      <w:bookmarkEnd w:id="32"/>
      <w:bookmarkEnd w:id="33"/>
      <w:bookmarkEnd w:id="34"/>
      <w:bookmarkEnd w:id="35"/>
    </w:p>
    <w:p w14:paraId="086E6007" w14:textId="77777777" w:rsidR="005204A9" w:rsidRDefault="005204A9" w:rsidP="005204A9">
      <w:r>
        <w:t xml:space="preserve">Potential inputs from NFs and OAM </w:t>
      </w:r>
      <w:r>
        <w:rPr>
          <w:rFonts w:eastAsia="MS Mincho" w:hint="eastAsia"/>
        </w:rPr>
        <w:t>(</w:t>
      </w:r>
      <w:r>
        <w:t>optional</w:t>
      </w:r>
      <w:r>
        <w:rPr>
          <w:rFonts w:eastAsia="MS Mincho" w:hint="eastAsia"/>
        </w:rPr>
        <w:t>)</w:t>
      </w:r>
      <w:r>
        <w:t>to NWDAF are listed as follows:</w:t>
      </w:r>
    </w:p>
    <w:p w14:paraId="0D6696BB" w14:textId="77777777" w:rsidR="005204A9" w:rsidRDefault="005204A9" w:rsidP="005204A9">
      <w:pPr>
        <w:pStyle w:val="B1"/>
      </w:pPr>
      <w:r>
        <w:t>-</w:t>
      </w:r>
      <w:r>
        <w:tab/>
        <w:t>AMF</w:t>
      </w:r>
    </w:p>
    <w:p w14:paraId="33B14187" w14:textId="2039E92D" w:rsidR="005204A9" w:rsidRPr="005F439D" w:rsidDel="005F439D" w:rsidRDefault="005204A9" w:rsidP="005204A9">
      <w:pPr>
        <w:rPr>
          <w:ins w:id="36" w:author="Ericsson User" w:date="2020-08-27T14:18:00Z"/>
          <w:del w:id="37" w:author="Lei-Tencent" w:date="2020-08-28T17:25:00Z"/>
          <w:lang w:val="en-US" w:eastAsia="zh-CN"/>
        </w:rPr>
      </w:pPr>
      <w:r>
        <w:t>The RFSP index in use and authorized RFSP index (authorized RFSP index can also be obtained from PCF)</w:t>
      </w:r>
      <w:ins w:id="38" w:author="Lei-Tencent" w:date="2020-08-28T17:24:00Z">
        <w:r w:rsidR="005F439D">
          <w:rPr>
            <w:lang w:val="en-US" w:eastAsia="zh-CN"/>
          </w:rPr>
          <w:t xml:space="preserve">.  NWDAF needs this </w:t>
        </w:r>
      </w:ins>
      <w:ins w:id="39" w:author="Lei-Tencent" w:date="2020-08-28T17:25:00Z">
        <w:r w:rsidR="005F439D">
          <w:rPr>
            <w:lang w:val="en-US" w:eastAsia="zh-CN"/>
          </w:rPr>
          <w:t xml:space="preserve">RFSP index in use </w:t>
        </w:r>
      </w:ins>
      <w:ins w:id="40" w:author="Lei-Tencent" w:date="2020-08-28T17:24:00Z">
        <w:r w:rsidR="005F439D">
          <w:rPr>
            <w:lang w:val="en-US" w:eastAsia="zh-CN"/>
          </w:rPr>
          <w:t>to determine and</w:t>
        </w:r>
      </w:ins>
      <w:ins w:id="41" w:author="Lei-Tencent" w:date="2020-08-28T17:25:00Z">
        <w:r w:rsidR="005F439D">
          <w:rPr>
            <w:lang w:val="en-US" w:eastAsia="zh-CN"/>
          </w:rPr>
          <w:t xml:space="preserve"> compare</w:t>
        </w:r>
      </w:ins>
      <w:ins w:id="42" w:author="Lei-Tencent" w:date="2020-08-28T17:24:00Z">
        <w:r w:rsidR="005F439D">
          <w:rPr>
            <w:lang w:val="en-US" w:eastAsia="zh-CN"/>
          </w:rPr>
          <w:t xml:space="preserve"> whether to</w:t>
        </w:r>
      </w:ins>
      <w:ins w:id="43" w:author="Lei-Tencent" w:date="2020-08-28T17:26:00Z">
        <w:r w:rsidR="005F439D">
          <w:rPr>
            <w:lang w:val="en-US" w:eastAsia="zh-CN"/>
          </w:rPr>
          <w:t xml:space="preserve"> there is need to change the RFSP index.  Authorized RFSP index is need</w:t>
        </w:r>
      </w:ins>
      <w:ins w:id="44" w:author="Lei-Tencent" w:date="2020-08-28T17:39:00Z">
        <w:r w:rsidR="00C839ED">
          <w:rPr>
            <w:lang w:val="en-US" w:eastAsia="zh-CN"/>
          </w:rPr>
          <w:t>ed</w:t>
        </w:r>
      </w:ins>
      <w:ins w:id="45" w:author="Lei-Tencent" w:date="2020-08-28T17:26:00Z">
        <w:r w:rsidR="005F439D">
          <w:rPr>
            <w:lang w:val="en-US" w:eastAsia="zh-CN"/>
          </w:rPr>
          <w:t xml:space="preserve"> to make NWDAF aware which RFSP indexes can be selected</w:t>
        </w:r>
      </w:ins>
      <w:ins w:id="46" w:author="Lei-Tencent" w:date="2020-08-28T17:28:00Z">
        <w:r w:rsidR="005F439D">
          <w:rPr>
            <w:lang w:val="en-US" w:eastAsia="zh-CN"/>
          </w:rPr>
          <w:t xml:space="preserve"> </w:t>
        </w:r>
        <w:r w:rsidR="005F439D">
          <w:t>as analytics outcome</w:t>
        </w:r>
      </w:ins>
      <w:ins w:id="47" w:author="Lei-Tencent" w:date="2020-08-28T17:26:00Z">
        <w:r w:rsidR="005F439D">
          <w:rPr>
            <w:lang w:val="en-US" w:eastAsia="zh-CN"/>
          </w:rPr>
          <w:t>.</w:t>
        </w:r>
      </w:ins>
      <w:ins w:id="48" w:author="Lei-Tencent" w:date="2020-08-28T17:28:00Z">
        <w:r w:rsidR="005F439D">
          <w:rPr>
            <w:lang w:val="en-US" w:eastAsia="zh-CN"/>
          </w:rPr>
          <w:t xml:space="preserve"> </w:t>
        </w:r>
      </w:ins>
    </w:p>
    <w:p w14:paraId="322B975C" w14:textId="175E251E" w:rsidR="007A4D12" w:rsidDel="005F439D" w:rsidRDefault="007A4D12" w:rsidP="007A4D12">
      <w:pPr>
        <w:pStyle w:val="EditorsNote"/>
        <w:rPr>
          <w:ins w:id="49" w:author="Ericsson User" w:date="2020-08-27T14:18:00Z"/>
          <w:del w:id="50" w:author="Lei-Tencent" w:date="2020-08-28T17:25:00Z"/>
        </w:rPr>
      </w:pPr>
      <w:ins w:id="51" w:author="Ericsson User" w:date="2020-08-27T14:18:00Z">
        <w:del w:id="52" w:author="Lei-Tencent" w:date="2020-08-28T17:25:00Z">
          <w:r w:rsidDel="005F439D">
            <w:delText>Editor`s note: Why the authorized RFSP index or in use value is needed by NWDAF is FFS.</w:delText>
          </w:r>
        </w:del>
      </w:ins>
    </w:p>
    <w:p w14:paraId="4D5A6A8E" w14:textId="77777777" w:rsidR="007A4D12" w:rsidRDefault="007A4D12" w:rsidP="005204A9"/>
    <w:p w14:paraId="20B6A407" w14:textId="77777777" w:rsidR="005204A9" w:rsidRDefault="005204A9" w:rsidP="005204A9">
      <w:r>
        <w:t>Allowed NSSAI (to derive RFSP policy considering network slicing information)</w:t>
      </w:r>
    </w:p>
    <w:p w14:paraId="19BF5D3D" w14:textId="77777777" w:rsidR="005204A9" w:rsidRDefault="005204A9" w:rsidP="005204A9">
      <w:pPr>
        <w:pStyle w:val="B1"/>
      </w:pPr>
      <w:r>
        <w:t>-</w:t>
      </w:r>
      <w:r>
        <w:tab/>
        <w:t>UDM</w:t>
      </w:r>
    </w:p>
    <w:p w14:paraId="5D68A594" w14:textId="14FC2565" w:rsidR="005204A9" w:rsidDel="005F439D" w:rsidRDefault="005204A9" w:rsidP="005204A9">
      <w:pPr>
        <w:rPr>
          <w:ins w:id="53" w:author="Ericsson User" w:date="2020-08-27T14:18:00Z"/>
          <w:del w:id="54" w:author="Lei-Tencent" w:date="2020-08-28T17:27:00Z"/>
        </w:rPr>
      </w:pPr>
      <w:r>
        <w:t>The subscribed RFSP index</w:t>
      </w:r>
      <w:ins w:id="55" w:author="Lei-Tencent" w:date="2020-08-28T17:27:00Z">
        <w:r w:rsidR="005F439D">
          <w:t xml:space="preserve"> is needed to make NWDAF aware which RFSP index can be s</w:t>
        </w:r>
      </w:ins>
      <w:ins w:id="56" w:author="Lei-Tencent" w:date="2020-08-28T17:28:00Z">
        <w:r w:rsidR="005F439D">
          <w:t>elected as analytics outcome.</w:t>
        </w:r>
      </w:ins>
    </w:p>
    <w:p w14:paraId="12A5165B" w14:textId="7E718EB4" w:rsidR="007A4D12" w:rsidDel="005F439D" w:rsidRDefault="007A4D12">
      <w:pPr>
        <w:rPr>
          <w:ins w:id="57" w:author="Ericsson User" w:date="2020-08-27T14:18:00Z"/>
          <w:del w:id="58" w:author="Lei-Tencent" w:date="2020-08-28T17:27:00Z"/>
        </w:rPr>
        <w:pPrChange w:id="59" w:author="Lei-Tencent" w:date="2020-08-28T17:27:00Z">
          <w:pPr>
            <w:pStyle w:val="EditorsNote"/>
            <w:numPr>
              <w:numId w:val="20"/>
            </w:numPr>
            <w:ind w:left="720" w:hanging="360"/>
          </w:pPr>
        </w:pPrChange>
      </w:pPr>
      <w:ins w:id="60" w:author="Ericsson User" w:date="2020-08-27T14:18:00Z">
        <w:del w:id="61" w:author="Lei-Tencent" w:date="2020-08-28T17:27:00Z">
          <w:r w:rsidDel="005F439D">
            <w:delText>Editor`s note: Why the subscribed RFSP index value is needed by NWDAF is FFS.</w:delText>
          </w:r>
        </w:del>
      </w:ins>
    </w:p>
    <w:p w14:paraId="625750A3" w14:textId="77777777" w:rsidR="007A4D12" w:rsidRDefault="007A4D12" w:rsidP="005F439D"/>
    <w:p w14:paraId="4ABD642A" w14:textId="77777777" w:rsidR="005204A9" w:rsidRDefault="005204A9" w:rsidP="005204A9">
      <w:r>
        <w:t>Slice related subscription information (this can also come from AMF)</w:t>
      </w:r>
    </w:p>
    <w:p w14:paraId="5EB88F20" w14:textId="77777777" w:rsidR="005204A9" w:rsidRDefault="005204A9" w:rsidP="005204A9">
      <w:pPr>
        <w:pStyle w:val="B1"/>
      </w:pPr>
      <w:r>
        <w:lastRenderedPageBreak/>
        <w:t>-</w:t>
      </w:r>
      <w:r>
        <w:tab/>
        <w:t>PCF</w:t>
      </w:r>
    </w:p>
    <w:p w14:paraId="69579FBB" w14:textId="77777777" w:rsidR="007A4D12" w:rsidDel="005F439D" w:rsidRDefault="005204A9" w:rsidP="005204A9">
      <w:pPr>
        <w:rPr>
          <w:ins w:id="62" w:author="Ericsson User" w:date="2020-08-27T14:17:00Z"/>
          <w:del w:id="63" w:author="Lei-Tencent" w:date="2020-08-28T17:27:00Z"/>
        </w:rPr>
      </w:pPr>
      <w:r>
        <w:t xml:space="preserve">The authorized RFSP </w:t>
      </w:r>
      <w:ins w:id="64" w:author="Ericsson User" w:date="2020-08-27T14:17:00Z">
        <w:r w:rsidR="007A4D12">
          <w:t>index value.</w:t>
        </w:r>
      </w:ins>
    </w:p>
    <w:p w14:paraId="6197B25B" w14:textId="38C6AB18" w:rsidR="007A4D12" w:rsidDel="005F439D" w:rsidRDefault="007A4D12">
      <w:pPr>
        <w:pStyle w:val="EditorsNote"/>
        <w:ind w:left="0" w:firstLine="0"/>
        <w:rPr>
          <w:ins w:id="65" w:author="Ericsson User" w:date="2020-08-27T14:17:00Z"/>
          <w:del w:id="66" w:author="Lei-Tencent" w:date="2020-08-28T17:27:00Z"/>
        </w:rPr>
        <w:pPrChange w:id="67" w:author="Lei-Tencent" w:date="2020-08-28T17:27:00Z">
          <w:pPr>
            <w:pStyle w:val="EditorsNote"/>
          </w:pPr>
        </w:pPrChange>
      </w:pPr>
      <w:ins w:id="68" w:author="Ericsson User" w:date="2020-08-27T14:17:00Z">
        <w:del w:id="69" w:author="Lei-Tencent" w:date="2020-08-28T17:27:00Z">
          <w:r w:rsidDel="005F439D">
            <w:delText xml:space="preserve">Editor`s note: Why the </w:delText>
          </w:r>
        </w:del>
      </w:ins>
      <w:ins w:id="70" w:author="Ericsson User" w:date="2020-08-27T14:18:00Z">
        <w:del w:id="71" w:author="Lei-Tencent" w:date="2020-08-28T17:27:00Z">
          <w:r w:rsidDel="005F439D">
            <w:delText>authorized</w:delText>
          </w:r>
        </w:del>
      </w:ins>
      <w:ins w:id="72" w:author="Ericsson User" w:date="2020-08-27T14:17:00Z">
        <w:del w:id="73" w:author="Lei-Tencent" w:date="2020-08-28T17:27:00Z">
          <w:r w:rsidDel="005F439D">
            <w:delText xml:space="preserve"> RFSP </w:delText>
          </w:r>
        </w:del>
      </w:ins>
      <w:ins w:id="74" w:author="Ericsson User" w:date="2020-08-27T14:18:00Z">
        <w:del w:id="75" w:author="Lei-Tencent" w:date="2020-08-28T17:27:00Z">
          <w:r w:rsidDel="005F439D">
            <w:delText xml:space="preserve">index value is needed by NWDAF is </w:delText>
          </w:r>
        </w:del>
      </w:ins>
      <w:ins w:id="76" w:author="Ericsson User" w:date="2020-08-27T14:17:00Z">
        <w:del w:id="77" w:author="Lei-Tencent" w:date="2020-08-28T17:27:00Z">
          <w:r w:rsidDel="005F439D">
            <w:delText>FFS.</w:delText>
          </w:r>
        </w:del>
      </w:ins>
    </w:p>
    <w:p w14:paraId="13A23CB4" w14:textId="77777777" w:rsidR="005204A9" w:rsidRDefault="005204A9" w:rsidP="005F439D">
      <w:del w:id="78" w:author="Ericsson User" w:date="2020-08-27T14:17:00Z">
        <w:r w:rsidDel="007A4D12">
          <w:delText>policy</w:delText>
        </w:r>
      </w:del>
    </w:p>
    <w:p w14:paraId="51FF9198" w14:textId="77777777" w:rsidR="005204A9" w:rsidRDefault="005204A9" w:rsidP="005204A9">
      <w:pPr>
        <w:pStyle w:val="B1"/>
      </w:pPr>
      <w:r>
        <w:t>-</w:t>
      </w:r>
      <w:r>
        <w:tab/>
        <w:t>SMF</w:t>
      </w:r>
    </w:p>
    <w:p w14:paraId="548143A4" w14:textId="15C86732" w:rsidR="005204A9" w:rsidDel="00DC1D42" w:rsidRDefault="005204A9">
      <w:pPr>
        <w:rPr>
          <w:ins w:id="79" w:author="Ericsson User" w:date="2020-08-27T14:17:00Z"/>
          <w:del w:id="80" w:author="Lei-Tencent" w:date="2020-08-28T17:30:00Z"/>
        </w:rPr>
      </w:pPr>
      <w:r>
        <w:t>Session related information which can help to derive RFSP policy regarding to redirecting the active mode UE to other RATs</w:t>
      </w:r>
    </w:p>
    <w:p w14:paraId="7E0CD918" w14:textId="3802DBED" w:rsidR="007A4D12" w:rsidDel="005F439D" w:rsidRDefault="007A4D12">
      <w:pPr>
        <w:rPr>
          <w:ins w:id="81" w:author="Ericsson User" w:date="2020-08-27T14:17:00Z"/>
          <w:del w:id="82" w:author="Lei-Tencent" w:date="2020-08-28T17:28:00Z"/>
        </w:rPr>
        <w:pPrChange w:id="83" w:author="Lei-Tencent" w:date="2020-08-28T17:30:00Z">
          <w:pPr>
            <w:pStyle w:val="EditorsNote"/>
          </w:pPr>
        </w:pPrChange>
      </w:pPr>
      <w:ins w:id="84" w:author="Ericsson User" w:date="2020-08-27T14:17:00Z">
        <w:del w:id="85" w:author="Lei-Tencent" w:date="2020-08-28T17:29:00Z">
          <w:r w:rsidDel="005F439D">
            <w:delText>Editor`s note: Which Session related information is related to RFSP policy and needs to be fetched from NG-RAN is FFS.</w:delText>
          </w:r>
        </w:del>
      </w:ins>
    </w:p>
    <w:p w14:paraId="4DF16AD9" w14:textId="77777777" w:rsidR="007A4D12" w:rsidRDefault="007A4D12" w:rsidP="00DC1D42"/>
    <w:p w14:paraId="419CEDDC" w14:textId="77777777" w:rsidR="005204A9" w:rsidRDefault="005204A9" w:rsidP="005204A9">
      <w:pPr>
        <w:pStyle w:val="B1"/>
      </w:pPr>
      <w:r>
        <w:t>-</w:t>
      </w:r>
      <w:r>
        <w:tab/>
        <w:t>OAM</w:t>
      </w:r>
    </w:p>
    <w:p w14:paraId="3C5DE165" w14:textId="77777777" w:rsidR="005204A9" w:rsidRDefault="005204A9" w:rsidP="005204A9">
      <w:pPr>
        <w:rPr>
          <w:ins w:id="86" w:author="Ericsson User" w:date="2020-08-27T14:16:00Z"/>
        </w:rPr>
      </w:pPr>
      <w:r>
        <w:t>To acquire NG-RAN information related to RFSP policy information</w:t>
      </w:r>
    </w:p>
    <w:p w14:paraId="789CBCAD" w14:textId="093E59AC" w:rsidR="007A4D12" w:rsidDel="005F439D" w:rsidRDefault="007A4D12" w:rsidP="007A4D12">
      <w:pPr>
        <w:pStyle w:val="EditorsNote"/>
        <w:rPr>
          <w:del w:id="87" w:author="Lei-Tencent" w:date="2020-08-28T17:29:00Z"/>
        </w:rPr>
      </w:pPr>
      <w:ins w:id="88" w:author="Ericsson User" w:date="2020-08-27T14:16:00Z">
        <w:del w:id="89" w:author="Lei-Tencent" w:date="2020-08-28T17:29:00Z">
          <w:r w:rsidDel="005F439D">
            <w:delText>Editor`s note: Which NG-RAN information is related to RFSP policy and needs to be fetched from NG-RAN is FFS.</w:delText>
          </w:r>
        </w:del>
      </w:ins>
    </w:p>
    <w:p w14:paraId="2FFF22A6" w14:textId="77777777" w:rsidR="005204A9" w:rsidRDefault="005204A9" w:rsidP="005204A9">
      <w:pPr>
        <w:jc w:val="both"/>
      </w:pPr>
      <w:r>
        <w:t>It is not mandatory to acquire NG-RAN related radio access information and this solution should be workable without more NG-RAN information).  However, having such information can allow NWDAF to be aware how the RFSP index is mapped to the idle mode cell reselection configurations which may help NWDAF to perform more accurate analytics.</w:t>
      </w:r>
    </w:p>
    <w:p w14:paraId="69E10010" w14:textId="77777777" w:rsidR="005204A9" w:rsidRDefault="00BB6CD5" w:rsidP="005204A9">
      <w:pPr>
        <w:pStyle w:val="TH"/>
      </w:pPr>
      <w:r>
        <w:rPr>
          <w:noProof/>
        </w:rPr>
        <w:object w:dxaOrig="5481" w:dyaOrig="2115" w14:anchorId="6BDF12F4">
          <v:shape id="对象 230" o:spid="_x0000_i1027" type="#_x0000_t75" alt="" style="width:363.35pt;height:140.65pt;mso-width-percent:0;mso-height-percent:0;mso-position-horizontal-relative:page;mso-position-vertical-relative:page;mso-width-percent:0;mso-height-percent:0" o:ole="">
            <v:imagedata r:id="rId12" o:title=""/>
          </v:shape>
          <o:OLEObject Type="Embed" ProgID="Visio.Drawing.15" ShapeID="对象 230" DrawAspect="Content" ObjectID="_1660141930" r:id="rId13"/>
        </w:object>
      </w:r>
    </w:p>
    <w:p w14:paraId="77CC43C5" w14:textId="77777777"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.2-1: Functional diagram for NWDAF-assisted RFSP policy configuration</w:t>
      </w:r>
    </w:p>
    <w:p w14:paraId="7250D439" w14:textId="23665565" w:rsidR="00A81F10" w:rsidDel="005F439D" w:rsidRDefault="005204A9">
      <w:pPr>
        <w:rPr>
          <w:ins w:id="90" w:author="Ericsson User" w:date="2020-08-27T14:20:00Z"/>
          <w:del w:id="91" w:author="Lei-Tencent" w:date="2020-08-28T17:29:00Z"/>
        </w:rPr>
      </w:pPr>
      <w:r>
        <w:t>With the above listed inputs, NWDAF can perform analytics and provide analytics outcome. As analytics outcome, the NWDAF can generate statistics related information related to the RFSP index in-use and the predicted performance information regarding to the candidate RFSP index to be used. The NF consumer will decide whether to change the RFSP index.</w:t>
      </w:r>
      <w:ins w:id="92" w:author="Ericsson User" w:date="2020-08-27T14:20:00Z">
        <w:del w:id="93" w:author="Lei-Tencent" w:date="2020-08-28T17:29:00Z">
          <w:r w:rsidR="007A4D12" w:rsidDel="005F439D">
            <w:delText xml:space="preserve"> The NWDAF does not generate a RFSP index value as such since recommendations are out of the scope of REñ-17.</w:delText>
          </w:r>
        </w:del>
      </w:ins>
    </w:p>
    <w:p w14:paraId="21EA920F" w14:textId="5B1606E2" w:rsidR="007A4D12" w:rsidDel="005F439D" w:rsidRDefault="007A4D12">
      <w:pPr>
        <w:rPr>
          <w:ins w:id="94" w:author="Ericsson User" w:date="2020-08-27T14:20:00Z"/>
          <w:del w:id="95" w:author="Lei-Tencent" w:date="2020-08-28T17:29:00Z"/>
        </w:rPr>
        <w:pPrChange w:id="96" w:author="Lei-Tencent" w:date="2020-08-28T17:29:00Z">
          <w:pPr>
            <w:pStyle w:val="EditorsNote"/>
          </w:pPr>
        </w:pPrChange>
      </w:pPr>
      <w:ins w:id="97" w:author="Ericsson User" w:date="2020-08-27T14:20:00Z">
        <w:del w:id="98" w:author="Lei-Tencent" w:date="2020-08-28T17:29:00Z">
          <w:r w:rsidDel="005F439D">
            <w:delText>Editor`s note: What statistics related information related to the RFSP index in-use and the predicted performance information regarding to the candidate RFSP index to be used.</w:delText>
          </w:r>
        </w:del>
      </w:ins>
    </w:p>
    <w:p w14:paraId="3EF20CF6" w14:textId="77777777" w:rsidR="007A4D12" w:rsidRDefault="007A4D12" w:rsidP="005204A9">
      <w:pPr>
        <w:rPr>
          <w:ins w:id="99" w:author="Lei-Tencent" w:date="2020-08-13T16:21:00Z"/>
        </w:rPr>
      </w:pPr>
    </w:p>
    <w:p w14:paraId="66E80617" w14:textId="77777777" w:rsidR="005204A9" w:rsidDel="00DC1D42" w:rsidRDefault="00420980" w:rsidP="005204A9">
      <w:pPr>
        <w:rPr>
          <w:ins w:id="100" w:author="Ericsson User" w:date="2020-08-27T14:19:00Z"/>
          <w:del w:id="101" w:author="Lei-Tencent" w:date="2020-08-28T17:32:00Z"/>
        </w:rPr>
      </w:pPr>
      <w:ins w:id="102" w:author="Lei-Tencent" w:date="2020-08-13T16:19:00Z">
        <w:r>
          <w:t xml:space="preserve">A new analytics ID is </w:t>
        </w:r>
      </w:ins>
      <w:ins w:id="103" w:author="Lei-Tencent" w:date="2020-08-13T16:20:00Z">
        <w:r>
          <w:t>needed to support this solution.</w:t>
        </w:r>
      </w:ins>
    </w:p>
    <w:p w14:paraId="6E3EA08E" w14:textId="59E29D34" w:rsidR="007A4D12" w:rsidDel="00DC1D42" w:rsidRDefault="007A4D12" w:rsidP="007A4D12">
      <w:pPr>
        <w:pStyle w:val="EditorsNote"/>
        <w:rPr>
          <w:ins w:id="104" w:author="Ericsson User" w:date="2020-08-27T14:19:00Z"/>
          <w:del w:id="105" w:author="Lei-Tencent" w:date="2020-08-28T17:32:00Z"/>
        </w:rPr>
      </w:pPr>
      <w:ins w:id="106" w:author="Ericsson User" w:date="2020-08-27T14:19:00Z">
        <w:del w:id="107" w:author="Lei-Tencent" w:date="2020-08-28T17:32:00Z">
          <w:r w:rsidDel="00DC1D42">
            <w:delText>Editor`s note: What analytics the NWDAF generates, which information contains is FFS.</w:delText>
          </w:r>
        </w:del>
      </w:ins>
    </w:p>
    <w:p w14:paraId="73A25F9E" w14:textId="77777777" w:rsidR="007A4D12" w:rsidRDefault="007A4D12" w:rsidP="005204A9"/>
    <w:p w14:paraId="373B304D" w14:textId="77777777" w:rsidR="005204A9" w:rsidRDefault="005204A9" w:rsidP="005204A9">
      <w:r>
        <w:t>The analytics outcome can be provided to NF consumer which can be AMF or PCF.</w:t>
      </w:r>
    </w:p>
    <w:p w14:paraId="74B8D635" w14:textId="77777777" w:rsidR="005204A9" w:rsidRDefault="005204A9" w:rsidP="005204A9">
      <w:pPr>
        <w:pStyle w:val="3"/>
      </w:pPr>
      <w:bookmarkStart w:id="108" w:name="_Toc28138"/>
      <w:bookmarkStart w:id="109" w:name="_Toc29488"/>
      <w:bookmarkStart w:id="110" w:name="_Toc26958"/>
      <w:bookmarkStart w:id="111" w:name="_Toc42770177"/>
      <w:bookmarkStart w:id="112" w:name="_Toc43393308"/>
      <w:bookmarkStart w:id="113" w:name="_Toc42779233"/>
      <w:bookmarkStart w:id="114" w:name="_Toc20192"/>
      <w:bookmarkStart w:id="115" w:name="_Toc5208"/>
      <w:bookmarkStart w:id="116" w:name="_Toc19898"/>
      <w:bookmarkStart w:id="117" w:name="_Toc26313"/>
      <w:bookmarkStart w:id="118" w:name="_Toc6867"/>
      <w:bookmarkStart w:id="119" w:name="_Toc44004480"/>
      <w:bookmarkStart w:id="120" w:name="_Toc44490717"/>
      <w:r>
        <w:t>6.</w:t>
      </w:r>
      <w:r>
        <w:rPr>
          <w:rFonts w:hint="eastAsia"/>
          <w:lang w:eastAsia="zh-CN"/>
        </w:rPr>
        <w:t>42</w:t>
      </w:r>
      <w:r>
        <w:t>.3</w:t>
      </w:r>
      <w:r>
        <w:tab/>
        <w:t>Procedures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71FEA018" w14:textId="77777777" w:rsidR="005204A9" w:rsidRDefault="005204A9" w:rsidP="005204A9">
      <w:r>
        <w:t>Figure 6.</w:t>
      </w:r>
      <w:r>
        <w:rPr>
          <w:rFonts w:hint="eastAsia"/>
          <w:lang w:eastAsia="zh-CN"/>
        </w:rPr>
        <w:t>42</w:t>
      </w:r>
      <w:r>
        <w:t>.3-1 provides the procedure with PCF as the NR consumer for NWDAF.</w:t>
      </w:r>
    </w:p>
    <w:p w14:paraId="5050A7D6" w14:textId="77777777" w:rsidR="005204A9" w:rsidRDefault="00BB6CD5" w:rsidP="005204A9">
      <w:pPr>
        <w:pStyle w:val="TH"/>
        <w:rPr>
          <w:lang w:eastAsia="ko-KR"/>
        </w:rPr>
      </w:pPr>
      <w:r>
        <w:rPr>
          <w:noProof/>
        </w:rPr>
        <w:object w:dxaOrig="8021" w:dyaOrig="4938" w14:anchorId="67E70EED">
          <v:shape id="对象 231" o:spid="_x0000_i1026" type="#_x0000_t75" alt="" style="width:483.15pt;height:295.4pt;mso-width-percent:0;mso-height-percent:0;mso-position-horizontal-relative:page;mso-position-vertical-relative:page;mso-width-percent:0;mso-height-percent:0" o:ole="">
            <v:imagedata r:id="rId14" o:title=""/>
          </v:shape>
          <o:OLEObject Type="Embed" ProgID="Visio.Drawing.15" ShapeID="对象 231" DrawAspect="Content" ObjectID="_1660141931" r:id="rId15"/>
        </w:object>
      </w:r>
    </w:p>
    <w:p w14:paraId="4143A4F8" w14:textId="77777777"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.3-1: NWDAF provides analytics outcome to PCF</w:t>
      </w:r>
    </w:p>
    <w:p w14:paraId="5B1C8AF8" w14:textId="77777777" w:rsidR="005204A9" w:rsidRDefault="005204A9" w:rsidP="005204A9">
      <w:r>
        <w:t>Figure 6.42.3-2 provides the procedure with AMF as NF consumer for NWDAF.</w:t>
      </w:r>
    </w:p>
    <w:p w14:paraId="710C33DE" w14:textId="77777777" w:rsidR="005204A9" w:rsidRDefault="00BB6CD5" w:rsidP="005204A9">
      <w:pPr>
        <w:pStyle w:val="TH"/>
      </w:pPr>
      <w:r>
        <w:rPr>
          <w:noProof/>
        </w:rPr>
        <w:object w:dxaOrig="8116" w:dyaOrig="4940" w14:anchorId="263496B5">
          <v:shape id="对象 232" o:spid="_x0000_i1025" type="#_x0000_t75" alt="" style="width:483.8pt;height:293.4pt;mso-width-percent:0;mso-height-percent:0;mso-position-horizontal-relative:page;mso-position-vertical-relative:page;mso-width-percent:0;mso-height-percent:0" o:ole="">
            <v:imagedata r:id="rId16" o:title=""/>
          </v:shape>
          <o:OLEObject Type="Embed" ProgID="Visio.Drawing.15" ShapeID="对象 232" DrawAspect="Content" ObjectID="_1660141932" r:id="rId17"/>
        </w:object>
      </w:r>
    </w:p>
    <w:p w14:paraId="7C2EBB70" w14:textId="77777777"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.3-2: NWDAF provides analytics outcome to AMF</w:t>
      </w:r>
    </w:p>
    <w:p w14:paraId="27D9B831" w14:textId="77777777" w:rsidR="005204A9" w:rsidRDefault="005204A9" w:rsidP="005204A9">
      <w:pPr>
        <w:pStyle w:val="3"/>
      </w:pPr>
      <w:bookmarkStart w:id="121" w:name="_Toc27163"/>
      <w:bookmarkStart w:id="122" w:name="_Toc3033"/>
      <w:bookmarkStart w:id="123" w:name="_Toc31820"/>
      <w:bookmarkStart w:id="124" w:name="_Toc4193"/>
      <w:bookmarkStart w:id="125" w:name="_Toc42770178"/>
      <w:bookmarkStart w:id="126" w:name="_Toc42779234"/>
      <w:bookmarkStart w:id="127" w:name="_Toc32368"/>
      <w:bookmarkStart w:id="128" w:name="_Toc11113"/>
      <w:bookmarkStart w:id="129" w:name="_Toc43393309"/>
      <w:bookmarkStart w:id="130" w:name="_Toc11143"/>
      <w:bookmarkStart w:id="131" w:name="_Toc18784"/>
      <w:bookmarkStart w:id="132" w:name="_Toc44004481"/>
      <w:bookmarkStart w:id="133" w:name="_Toc44490718"/>
      <w:r>
        <w:t>6.</w:t>
      </w:r>
      <w:r>
        <w:rPr>
          <w:rFonts w:hint="eastAsia"/>
          <w:lang w:eastAsia="zh-CN"/>
        </w:rPr>
        <w:t>42</w:t>
      </w:r>
      <w:r>
        <w:t>.4</w:t>
      </w:r>
      <w:r>
        <w:tab/>
        <w:t>Impacts on services, entities and interfaces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667BF70E" w14:textId="77777777" w:rsidR="005204A9" w:rsidDel="00420980" w:rsidRDefault="005204A9" w:rsidP="005204A9">
      <w:pPr>
        <w:pStyle w:val="EditorsNote"/>
        <w:rPr>
          <w:del w:id="134" w:author="Lei-Tencent" w:date="2020-08-13T16:18:00Z"/>
        </w:rPr>
      </w:pPr>
      <w:del w:id="135" w:author="Lei-Tencent" w:date="2020-08-13T16:18:00Z">
        <w:r w:rsidDel="00420980">
          <w:delText>Editor's note:</w:delText>
        </w:r>
        <w:r w:rsidDel="00420980">
          <w:tab/>
          <w:delText>This clause describes impacts to existing entities and interfaces.</w:delText>
        </w:r>
      </w:del>
    </w:p>
    <w:p w14:paraId="3CC1CA53" w14:textId="77777777" w:rsidR="005204A9" w:rsidRDefault="005204A9" w:rsidP="005204A9">
      <w:r>
        <w:t>PCF, AMF, UDM, SMF and OAM need to provide RFSP index related info to NDWAF.</w:t>
      </w:r>
    </w:p>
    <w:p w14:paraId="717B9DC1" w14:textId="77777777" w:rsidR="005204A9" w:rsidRDefault="005204A9" w:rsidP="005204A9">
      <w:pPr>
        <w:rPr>
          <w:ins w:id="136" w:author="Lei-Tencent" w:date="2020-08-13T16:18:00Z"/>
        </w:rPr>
      </w:pPr>
      <w:r>
        <w:lastRenderedPageBreak/>
        <w:t>NWDAF provides analytics outcome to PCF or AMF regarding to RFSP policy configuration.</w:t>
      </w:r>
    </w:p>
    <w:p w14:paraId="570149C0" w14:textId="77777777" w:rsidR="005F439D" w:rsidRDefault="00420980" w:rsidP="005204A9">
      <w:pPr>
        <w:rPr>
          <w:ins w:id="137" w:author="Lei-Tencent" w:date="2020-08-28T17:30:00Z"/>
        </w:rPr>
      </w:pPr>
      <w:ins w:id="138" w:author="Lei-Tencent" w:date="2020-08-13T16:18:00Z">
        <w:r>
          <w:rPr>
            <w:rFonts w:hint="eastAsia"/>
          </w:rPr>
          <w:t>A</w:t>
        </w:r>
        <w:r>
          <w:t xml:space="preserve"> new Analytics ID</w:t>
        </w:r>
      </w:ins>
      <w:ins w:id="139" w:author="Lei-Tencent" w:date="2020-08-13T16:19:00Z">
        <w:r>
          <w:t xml:space="preserve"> needs to be specified to support </w:t>
        </w:r>
      </w:ins>
      <w:ins w:id="140" w:author="Lei-Tencent" w:date="2020-08-13T16:22:00Z">
        <w:r w:rsidR="00AE2702">
          <w:t xml:space="preserve">statistics and prediction for </w:t>
        </w:r>
      </w:ins>
      <w:ins w:id="141" w:author="Lei-Tencent" w:date="2020-08-13T16:19:00Z">
        <w:r>
          <w:t>RFSP configuration.</w:t>
        </w:r>
      </w:ins>
      <w:ins w:id="142" w:author="Ericsson User" w:date="2020-08-27T14:21:00Z">
        <w:r w:rsidR="007A4D12">
          <w:t xml:space="preserve"> </w:t>
        </w:r>
      </w:ins>
    </w:p>
    <w:p w14:paraId="2E5FD985" w14:textId="39FA6BAB" w:rsidR="00420980" w:rsidRDefault="007A4D12" w:rsidP="005204A9">
      <w:pPr>
        <w:rPr>
          <w:ins w:id="143" w:author="Ericsson User" w:date="2020-08-27T14:21:00Z"/>
        </w:rPr>
      </w:pPr>
      <w:ins w:id="144" w:author="Ericsson User" w:date="2020-08-27T14:21:00Z">
        <w:r>
          <w:t xml:space="preserve">Editor´s note </w:t>
        </w:r>
        <w:proofErr w:type="gramStart"/>
        <w:r>
          <w:t>are</w:t>
        </w:r>
        <w:proofErr w:type="gramEnd"/>
        <w:r>
          <w:t xml:space="preserve"> added to clarify this before reaching conclusions.</w:t>
        </w:r>
      </w:ins>
    </w:p>
    <w:p w14:paraId="2E288614" w14:textId="77777777" w:rsidR="007A4D12" w:rsidRDefault="007A4D12" w:rsidP="005204A9"/>
    <w:p w14:paraId="63AC81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145D6" w14:textId="77777777" w:rsidR="00BB6CD5" w:rsidRDefault="00BB6CD5">
      <w:r>
        <w:separator/>
      </w:r>
    </w:p>
    <w:p w14:paraId="31F1293D" w14:textId="77777777" w:rsidR="00BB6CD5" w:rsidRDefault="00BB6CD5"/>
  </w:endnote>
  <w:endnote w:type="continuationSeparator" w:id="0">
    <w:p w14:paraId="0EA14592" w14:textId="77777777" w:rsidR="00BB6CD5" w:rsidRDefault="00BB6CD5">
      <w:r>
        <w:continuationSeparator/>
      </w:r>
    </w:p>
    <w:p w14:paraId="5BF6B540" w14:textId="77777777" w:rsidR="00BB6CD5" w:rsidRDefault="00BB6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4F21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784E4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5EA45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7EDC6" w14:textId="77777777" w:rsidR="00BB6CD5" w:rsidRDefault="00BB6CD5">
      <w:r>
        <w:separator/>
      </w:r>
    </w:p>
    <w:p w14:paraId="3019A66A" w14:textId="77777777" w:rsidR="00BB6CD5" w:rsidRDefault="00BB6CD5"/>
  </w:footnote>
  <w:footnote w:type="continuationSeparator" w:id="0">
    <w:p w14:paraId="4232D766" w14:textId="77777777" w:rsidR="00BB6CD5" w:rsidRDefault="00BB6CD5">
      <w:r>
        <w:continuationSeparator/>
      </w:r>
    </w:p>
    <w:p w14:paraId="337E3222" w14:textId="77777777" w:rsidR="00BB6CD5" w:rsidRDefault="00BB6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C5304" w14:textId="77777777" w:rsidR="006F5DD0" w:rsidRDefault="006F5DD0"/>
  <w:p w14:paraId="17398E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E3161"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59384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14:paraId="4ACF92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72608B"/>
    <w:multiLevelType w:val="hybridMultilevel"/>
    <w:tmpl w:val="81C275D6"/>
    <w:lvl w:ilvl="0" w:tplc="95AA039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8"/>
  </w:num>
  <w:num w:numId="7">
    <w:abstractNumId w:val="7"/>
  </w:num>
  <w:num w:numId="8">
    <w:abstractNumId w:val="10"/>
  </w:num>
  <w:num w:numId="9">
    <w:abstractNumId w:val="13"/>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16"/>
  </w:num>
  <w:num w:numId="17">
    <w:abstractNumId w:val="15"/>
  </w:num>
  <w:num w:numId="18">
    <w:abstractNumId w:val="6"/>
  </w:num>
  <w:num w:numId="19">
    <w:abstractNumId w:val="4"/>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1358"/>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BE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9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A9"/>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A0"/>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9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67B4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EF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D12"/>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1F1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02"/>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CD5"/>
    <w:rsid w:val="00BC19AC"/>
    <w:rsid w:val="00BC1CE4"/>
    <w:rsid w:val="00BC23D0"/>
    <w:rsid w:val="00BC2519"/>
    <w:rsid w:val="00BC33B8"/>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E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42"/>
    <w:rsid w:val="00DC2074"/>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68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C8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BF6"/>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B9E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16BEB-D617-40C4-8ECA-C43364ED409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303C090-B197-4852-BD9F-513CA1446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3</cp:revision>
  <cp:lastPrinted>2018-08-13T16:59:00Z</cp:lastPrinted>
  <dcterms:created xsi:type="dcterms:W3CDTF">2020-08-28T09:32:00Z</dcterms:created>
  <dcterms:modified xsi:type="dcterms:W3CDTF">2020-08-28T09:45:00Z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y fmtid="{D5CDD505-2E9C-101B-9397-08002B2CF9AE}" pid="15" name="ContentTypeId">
    <vt:lpwstr>0x01010000A41F864BF9E047AC9D98AA3A92DCA2</vt:lpwstr>
  </property>
</Properties>
</file>